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E7" w:rsidRDefault="001E4BE7" w:rsidP="001E4BE7">
      <w:pPr>
        <w:shd w:val="clear" w:color="auto" w:fill="F2F2F2"/>
        <w:spacing w:before="100" w:beforeAutospacing="1" w:after="100" w:afterAutospacing="1" w:line="240" w:lineRule="auto"/>
        <w:outlineLvl w:val="1"/>
        <w:rPr>
          <w:rFonts w:ascii="Arial" w:eastAsia="Times New Roman" w:hAnsi="Arial" w:cs="Arial"/>
          <w:color w:val="7AAB34"/>
          <w:sz w:val="45"/>
          <w:szCs w:val="45"/>
          <w:lang w:val="en-GB" w:eastAsia="fr-BE"/>
        </w:rPr>
      </w:pPr>
      <w:r>
        <w:rPr>
          <w:rFonts w:ascii="Arial" w:eastAsia="Times New Roman" w:hAnsi="Arial" w:cs="Arial"/>
          <w:color w:val="7AAB34"/>
          <w:sz w:val="45"/>
          <w:szCs w:val="45"/>
          <w:lang w:val="en-GB" w:eastAsia="fr-BE"/>
        </w:rPr>
        <w:t>IPFM blog</w:t>
      </w:r>
    </w:p>
    <w:p w:rsidR="001E4BE7" w:rsidRPr="001E4BE7" w:rsidRDefault="001E4BE7" w:rsidP="001E4BE7">
      <w:pPr>
        <w:shd w:val="clear" w:color="auto" w:fill="F2F2F2"/>
        <w:spacing w:before="100" w:beforeAutospacing="1" w:after="100" w:afterAutospacing="1" w:line="240" w:lineRule="auto"/>
        <w:outlineLvl w:val="1"/>
        <w:rPr>
          <w:rFonts w:ascii="Arial" w:eastAsia="Times New Roman" w:hAnsi="Arial" w:cs="Arial"/>
          <w:color w:val="7AAB34"/>
          <w:sz w:val="45"/>
          <w:szCs w:val="45"/>
          <w:lang w:val="en-GB" w:eastAsia="fr-BE"/>
        </w:rPr>
      </w:pPr>
      <w:r>
        <w:rPr>
          <w:rFonts w:ascii="Arial" w:eastAsia="Times New Roman" w:hAnsi="Arial" w:cs="Arial"/>
          <w:color w:val="7AAB34"/>
          <w:sz w:val="45"/>
          <w:szCs w:val="45"/>
          <w:lang w:val="en-GB" w:eastAsia="fr-BE"/>
        </w:rPr>
        <w:t>T</w:t>
      </w:r>
      <w:r w:rsidRPr="001E4BE7">
        <w:rPr>
          <w:rFonts w:ascii="Arial" w:eastAsia="Times New Roman" w:hAnsi="Arial" w:cs="Arial"/>
          <w:color w:val="7AAB34"/>
          <w:sz w:val="45"/>
          <w:szCs w:val="45"/>
          <w:lang w:val="en-GB" w:eastAsia="fr-BE"/>
        </w:rPr>
        <w:t>roubles with France's plutonium fuel program</w:t>
      </w:r>
    </w:p>
    <w:p w:rsidR="001E4BE7" w:rsidRPr="001E4BE7" w:rsidRDefault="001E4BE7" w:rsidP="001E4BE7">
      <w:pPr>
        <w:numPr>
          <w:ilvl w:val="0"/>
          <w:numId w:val="1"/>
        </w:numPr>
        <w:shd w:val="clear" w:color="auto" w:fill="F2F2F2"/>
        <w:spacing w:before="100" w:beforeAutospacing="1" w:after="100" w:afterAutospacing="1" w:line="240" w:lineRule="auto"/>
        <w:rPr>
          <w:rFonts w:ascii="Times New Roman" w:eastAsia="Times New Roman" w:hAnsi="Times New Roman" w:cs="Times New Roman"/>
          <w:color w:val="292929"/>
          <w:sz w:val="27"/>
          <w:szCs w:val="27"/>
          <w:lang w:eastAsia="fr-BE"/>
        </w:rPr>
      </w:pPr>
      <w:r w:rsidRPr="001E4BE7">
        <w:rPr>
          <w:rFonts w:ascii="Times New Roman" w:eastAsia="Times New Roman" w:hAnsi="Times New Roman" w:cs="Times New Roman"/>
          <w:color w:val="292929"/>
          <w:sz w:val="27"/>
          <w:szCs w:val="27"/>
          <w:lang w:eastAsia="fr-BE"/>
        </w:rPr>
        <w:t>AUGUST 28, 2022</w:t>
      </w:r>
    </w:p>
    <w:p w:rsidR="001E4BE7" w:rsidRPr="001E4BE7" w:rsidRDefault="001E4BE7" w:rsidP="001E4BE7">
      <w:pPr>
        <w:numPr>
          <w:ilvl w:val="0"/>
          <w:numId w:val="1"/>
        </w:numPr>
        <w:shd w:val="clear" w:color="auto" w:fill="F2F2F2"/>
        <w:spacing w:before="100" w:beforeAutospacing="1" w:after="100" w:afterAutospacing="1" w:line="240" w:lineRule="auto"/>
        <w:ind w:left="870"/>
        <w:rPr>
          <w:rFonts w:ascii="Times New Roman" w:eastAsia="Times New Roman" w:hAnsi="Times New Roman" w:cs="Times New Roman"/>
          <w:color w:val="292929"/>
          <w:sz w:val="24"/>
          <w:szCs w:val="24"/>
          <w:lang w:eastAsia="fr-BE"/>
        </w:rPr>
      </w:pPr>
    </w:p>
    <w:p w:rsidR="001E4BE7" w:rsidRPr="001E4BE7" w:rsidRDefault="001E4BE7" w:rsidP="001E4BE7">
      <w:pPr>
        <w:numPr>
          <w:ilvl w:val="0"/>
          <w:numId w:val="1"/>
        </w:numPr>
        <w:shd w:val="clear" w:color="auto" w:fill="F2F2F2"/>
        <w:spacing w:before="100" w:beforeAutospacing="1" w:after="100" w:afterAutospacing="1" w:line="240" w:lineRule="auto"/>
        <w:ind w:left="870"/>
        <w:rPr>
          <w:rFonts w:ascii="Times New Roman" w:eastAsia="Times New Roman" w:hAnsi="Times New Roman" w:cs="Times New Roman"/>
          <w:color w:val="292929"/>
          <w:sz w:val="24"/>
          <w:szCs w:val="24"/>
          <w:lang w:eastAsia="fr-BE"/>
        </w:rPr>
      </w:pPr>
    </w:p>
    <w:p w:rsidR="001E4BE7" w:rsidRPr="001E4BE7" w:rsidRDefault="001E4BE7" w:rsidP="001E4BE7">
      <w:pPr>
        <w:numPr>
          <w:ilvl w:val="0"/>
          <w:numId w:val="1"/>
        </w:numPr>
        <w:shd w:val="clear" w:color="auto" w:fill="F2F2F2"/>
        <w:spacing w:before="100" w:beforeAutospacing="1" w:after="100" w:afterAutospacing="1" w:line="240" w:lineRule="auto"/>
        <w:ind w:left="870"/>
        <w:rPr>
          <w:rFonts w:ascii="Times New Roman" w:eastAsia="Times New Roman" w:hAnsi="Times New Roman" w:cs="Times New Roman"/>
          <w:color w:val="292929"/>
          <w:sz w:val="24"/>
          <w:szCs w:val="24"/>
          <w:lang w:eastAsia="fr-BE"/>
        </w:rPr>
      </w:pP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eastAsia="fr-BE"/>
        </w:rPr>
      </w:pPr>
      <w:r w:rsidRPr="001E4BE7">
        <w:rPr>
          <w:rFonts w:ascii="Times New Roman" w:eastAsia="Times New Roman" w:hAnsi="Times New Roman" w:cs="Times New Roman"/>
          <w:i/>
          <w:iCs/>
          <w:color w:val="292929"/>
          <w:sz w:val="26"/>
          <w:lang w:eastAsia="fr-BE"/>
        </w:rPr>
        <w:t xml:space="preserve">Frank </w:t>
      </w:r>
      <w:proofErr w:type="spellStart"/>
      <w:r w:rsidRPr="001E4BE7">
        <w:rPr>
          <w:rFonts w:ascii="Times New Roman" w:eastAsia="Times New Roman" w:hAnsi="Times New Roman" w:cs="Times New Roman"/>
          <w:i/>
          <w:iCs/>
          <w:color w:val="292929"/>
          <w:sz w:val="26"/>
          <w:lang w:eastAsia="fr-BE"/>
        </w:rPr>
        <w:t>von</w:t>
      </w:r>
      <w:proofErr w:type="spellEnd"/>
      <w:r w:rsidRPr="001E4BE7">
        <w:rPr>
          <w:rFonts w:ascii="Times New Roman" w:eastAsia="Times New Roman" w:hAnsi="Times New Roman" w:cs="Times New Roman"/>
          <w:i/>
          <w:iCs/>
          <w:color w:val="292929"/>
          <w:sz w:val="26"/>
          <w:lang w:eastAsia="fr-BE"/>
        </w:rPr>
        <w:t xml:space="preserve"> </w:t>
      </w:r>
      <w:proofErr w:type="spellStart"/>
      <w:r w:rsidRPr="001E4BE7">
        <w:rPr>
          <w:rFonts w:ascii="Times New Roman" w:eastAsia="Times New Roman" w:hAnsi="Times New Roman" w:cs="Times New Roman"/>
          <w:i/>
          <w:iCs/>
          <w:color w:val="292929"/>
          <w:sz w:val="26"/>
          <w:lang w:eastAsia="fr-BE"/>
        </w:rPr>
        <w:t>Hippel</w:t>
      </w:r>
      <w:proofErr w:type="spellEnd"/>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r w:rsidRPr="001E4BE7">
        <w:rPr>
          <w:rFonts w:ascii="Times New Roman" w:eastAsia="Times New Roman" w:hAnsi="Times New Roman" w:cs="Times New Roman"/>
          <w:color w:val="292929"/>
          <w:sz w:val="26"/>
          <w:szCs w:val="26"/>
          <w:lang w:val="en-GB" w:eastAsia="fr-BE"/>
        </w:rPr>
        <w:t xml:space="preserve">France's government-controlled nuclear fuel company,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(formerly part of </w:t>
      </w:r>
      <w:proofErr w:type="spellStart"/>
      <w:r w:rsidRPr="001E4BE7">
        <w:rPr>
          <w:rFonts w:ascii="Times New Roman" w:eastAsia="Times New Roman" w:hAnsi="Times New Roman" w:cs="Times New Roman"/>
          <w:color w:val="292929"/>
          <w:sz w:val="26"/>
          <w:szCs w:val="26"/>
          <w:lang w:val="en-GB" w:eastAsia="fr-BE"/>
        </w:rPr>
        <w:t>Areva</w:t>
      </w:r>
      <w:proofErr w:type="spellEnd"/>
      <w:r w:rsidRPr="001E4BE7">
        <w:rPr>
          <w:rFonts w:ascii="Times New Roman" w:eastAsia="Times New Roman" w:hAnsi="Times New Roman" w:cs="Times New Roman"/>
          <w:color w:val="292929"/>
          <w:sz w:val="26"/>
          <w:szCs w:val="26"/>
          <w:lang w:val="en-GB" w:eastAsia="fr-BE"/>
        </w:rPr>
        <w:t xml:space="preserve">), is facing significant operating problems at both its </w:t>
      </w:r>
      <w:proofErr w:type="spellStart"/>
      <w:r w:rsidRPr="001E4BE7">
        <w:rPr>
          <w:rFonts w:ascii="Times New Roman" w:eastAsia="Times New Roman" w:hAnsi="Times New Roman" w:cs="Times New Roman"/>
          <w:color w:val="292929"/>
          <w:sz w:val="26"/>
          <w:szCs w:val="26"/>
          <w:lang w:val="en-GB" w:eastAsia="fr-BE"/>
        </w:rPr>
        <w:t>Melox</w:t>
      </w:r>
      <w:proofErr w:type="spellEnd"/>
      <w:r w:rsidRPr="001E4BE7">
        <w:rPr>
          <w:rFonts w:ascii="Times New Roman" w:eastAsia="Times New Roman" w:hAnsi="Times New Roman" w:cs="Times New Roman"/>
          <w:color w:val="292929"/>
          <w:sz w:val="26"/>
          <w:szCs w:val="26"/>
          <w:lang w:val="en-GB" w:eastAsia="fr-BE"/>
        </w:rPr>
        <w:t xml:space="preserve"> uranium-plutonium mixed-oxide (MOX) fuel fabrication plant in southern France and its spent-fuel reprocessing plant for plutonium-separation at La Hague on the English Channel. In a 19 January 2022 press conference, the Chairman of France's Nuclear Safety Authority (ASN), Bernard </w:t>
      </w:r>
      <w:proofErr w:type="spellStart"/>
      <w:r w:rsidRPr="001E4BE7">
        <w:rPr>
          <w:rFonts w:ascii="Times New Roman" w:eastAsia="Times New Roman" w:hAnsi="Times New Roman" w:cs="Times New Roman"/>
          <w:color w:val="292929"/>
          <w:sz w:val="26"/>
          <w:szCs w:val="26"/>
          <w:lang w:val="en-GB" w:eastAsia="fr-BE"/>
        </w:rPr>
        <w:t>Doroszczuk</w:t>
      </w:r>
      <w:proofErr w:type="spellEnd"/>
      <w:r w:rsidRPr="001E4BE7">
        <w:rPr>
          <w:rFonts w:ascii="Times New Roman" w:eastAsia="Times New Roman" w:hAnsi="Times New Roman" w:cs="Times New Roman"/>
          <w:color w:val="292929"/>
          <w:sz w:val="26"/>
          <w:szCs w:val="26"/>
          <w:lang w:val="en-GB" w:eastAsia="fr-BE"/>
        </w:rPr>
        <w:t xml:space="preserve">, stressed the seriousness of the situation, "if reprocessing is to be continued [in France], it will be necessary either to provide for the renovation of the current installations; or, if reprocessing is to be stopped, alternative solutions for the management of spent fuel, should be available by 2040" (translated quote provided by </w:t>
      </w:r>
      <w:proofErr w:type="spellStart"/>
      <w:r w:rsidRPr="001E4BE7">
        <w:rPr>
          <w:rFonts w:ascii="Times New Roman" w:eastAsia="Times New Roman" w:hAnsi="Times New Roman" w:cs="Times New Roman"/>
          <w:color w:val="292929"/>
          <w:sz w:val="26"/>
          <w:szCs w:val="26"/>
          <w:lang w:val="en-GB" w:eastAsia="fr-BE"/>
        </w:rPr>
        <w:t>Yannick</w:t>
      </w:r>
      <w:proofErr w:type="spellEnd"/>
      <w:r w:rsidRPr="001E4BE7">
        <w:rPr>
          <w:rFonts w:ascii="Times New Roman" w:eastAsia="Times New Roman" w:hAnsi="Times New Roman" w:cs="Times New Roman"/>
          <w:color w:val="292929"/>
          <w:sz w:val="26"/>
          <w:szCs w:val="26"/>
          <w:lang w:val="en-GB" w:eastAsia="fr-BE"/>
        </w:rPr>
        <w:t xml:space="preserve"> </w:t>
      </w:r>
      <w:proofErr w:type="spellStart"/>
      <w:r w:rsidRPr="001E4BE7">
        <w:rPr>
          <w:rFonts w:ascii="Times New Roman" w:eastAsia="Times New Roman" w:hAnsi="Times New Roman" w:cs="Times New Roman"/>
          <w:color w:val="292929"/>
          <w:sz w:val="26"/>
          <w:szCs w:val="26"/>
          <w:lang w:val="en-GB" w:eastAsia="fr-BE"/>
        </w:rPr>
        <w:t>Rousselet</w:t>
      </w:r>
      <w:proofErr w:type="spellEnd"/>
      <w:r w:rsidRPr="001E4BE7">
        <w:rPr>
          <w:rFonts w:ascii="Times New Roman" w:eastAsia="Times New Roman" w:hAnsi="Times New Roman" w:cs="Times New Roman"/>
          <w:color w:val="292929"/>
          <w:sz w:val="26"/>
          <w:szCs w:val="26"/>
          <w:lang w:val="en-GB" w:eastAsia="fr-BE"/>
        </w:rPr>
        <w:t xml:space="preserve"> of Greenpeace France).</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r w:rsidRPr="001E4BE7">
        <w:rPr>
          <w:rFonts w:ascii="Times New Roman" w:eastAsia="Times New Roman" w:hAnsi="Times New Roman" w:cs="Times New Roman"/>
          <w:color w:val="292929"/>
          <w:sz w:val="26"/>
          <w:szCs w:val="26"/>
          <w:lang w:val="en-GB" w:eastAsia="fr-BE"/>
        </w:rPr>
        <w:t xml:space="preserve">France has been reprocessing its spent low-enriched-uranium power reactor fuel since 1976 and, since 1987, has been fabricating most of the recovered plutonium into MOX fuel for use in its oldest (900-MWe) reactors. France's government-owned national nuclear utility, </w:t>
      </w:r>
      <w:proofErr w:type="spellStart"/>
      <w:r w:rsidRPr="001E4BE7">
        <w:rPr>
          <w:rFonts w:ascii="Times New Roman" w:eastAsia="Times New Roman" w:hAnsi="Times New Roman" w:cs="Times New Roman"/>
          <w:color w:val="292929"/>
          <w:sz w:val="26"/>
          <w:szCs w:val="26"/>
          <w:lang w:val="en-GB" w:eastAsia="fr-BE"/>
        </w:rPr>
        <w:t>Électricité</w:t>
      </w:r>
      <w:proofErr w:type="spellEnd"/>
      <w:r w:rsidRPr="001E4BE7">
        <w:rPr>
          <w:rFonts w:ascii="Times New Roman" w:eastAsia="Times New Roman" w:hAnsi="Times New Roman" w:cs="Times New Roman"/>
          <w:color w:val="292929"/>
          <w:sz w:val="26"/>
          <w:szCs w:val="26"/>
          <w:lang w:val="en-GB" w:eastAsia="fr-BE"/>
        </w:rPr>
        <w:t xml:space="preserve"> de France (EDF), has agreed with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to continue the separation and fuel use of the plutonium in its spent low-enriched uranium fuel </w:t>
      </w:r>
      <w:hyperlink r:id="rId5" w:history="1">
        <w:r w:rsidRPr="001E4BE7">
          <w:rPr>
            <w:rFonts w:ascii="Times New Roman" w:eastAsia="Times New Roman" w:hAnsi="Times New Roman" w:cs="Times New Roman"/>
            <w:color w:val="3264B4"/>
            <w:sz w:val="26"/>
            <w:lang w:val="en-GB" w:eastAsia="fr-BE"/>
          </w:rPr>
          <w:t>until about 2040</w:t>
        </w:r>
      </w:hyperlink>
      <w:r w:rsidRPr="001E4BE7">
        <w:rPr>
          <w:rFonts w:ascii="Times New Roman" w:eastAsia="Times New Roman" w:hAnsi="Times New Roman" w:cs="Times New Roman"/>
          <w:color w:val="292929"/>
          <w:sz w:val="26"/>
          <w:szCs w:val="26"/>
          <w:lang w:val="en-GB" w:eastAsia="fr-BE"/>
        </w:rPr>
        <w:t>.</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proofErr w:type="gramStart"/>
      <w:r w:rsidRPr="001E4BE7">
        <w:rPr>
          <w:rFonts w:ascii="Times New Roman" w:eastAsia="Times New Roman" w:hAnsi="Times New Roman" w:cs="Times New Roman"/>
          <w:i/>
          <w:iCs/>
          <w:color w:val="292929"/>
          <w:sz w:val="26"/>
          <w:lang w:val="en-GB" w:eastAsia="fr-BE"/>
        </w:rPr>
        <w:t>MOX fuel production.</w:t>
      </w:r>
      <w:proofErr w:type="gramEnd"/>
      <w:r w:rsidRPr="001E4BE7">
        <w:rPr>
          <w:rFonts w:ascii="Times New Roman" w:eastAsia="Times New Roman" w:hAnsi="Times New Roman" w:cs="Times New Roman"/>
          <w:color w:val="292929"/>
          <w:sz w:val="26"/>
          <w:szCs w:val="26"/>
          <w:lang w:val="en-GB" w:eastAsia="fr-BE"/>
        </w:rPr>
        <w:t xml:space="preserve"> According to information released by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and collected by </w:t>
      </w:r>
      <w:proofErr w:type="spellStart"/>
      <w:r w:rsidRPr="001E4BE7">
        <w:rPr>
          <w:rFonts w:ascii="Times New Roman" w:eastAsia="Times New Roman" w:hAnsi="Times New Roman" w:cs="Times New Roman"/>
          <w:color w:val="292929"/>
          <w:sz w:val="26"/>
          <w:szCs w:val="26"/>
          <w:lang w:val="en-GB" w:eastAsia="fr-BE"/>
        </w:rPr>
        <w:t>Rousselet</w:t>
      </w:r>
      <w:proofErr w:type="spellEnd"/>
      <w:r w:rsidRPr="001E4BE7">
        <w:rPr>
          <w:rFonts w:ascii="Times New Roman" w:eastAsia="Times New Roman" w:hAnsi="Times New Roman" w:cs="Times New Roman"/>
          <w:color w:val="292929"/>
          <w:sz w:val="26"/>
          <w:szCs w:val="26"/>
          <w:lang w:val="en-GB" w:eastAsia="fr-BE"/>
        </w:rPr>
        <w:t xml:space="preserve">, </w:t>
      </w:r>
      <w:proofErr w:type="spellStart"/>
      <w:r w:rsidRPr="001E4BE7">
        <w:rPr>
          <w:rFonts w:ascii="Times New Roman" w:eastAsia="Times New Roman" w:hAnsi="Times New Roman" w:cs="Times New Roman"/>
          <w:color w:val="292929"/>
          <w:sz w:val="26"/>
          <w:szCs w:val="26"/>
          <w:lang w:val="en-GB" w:eastAsia="fr-BE"/>
        </w:rPr>
        <w:t>Melox's</w:t>
      </w:r>
      <w:proofErr w:type="spellEnd"/>
      <w:r w:rsidRPr="001E4BE7">
        <w:rPr>
          <w:rFonts w:ascii="Times New Roman" w:eastAsia="Times New Roman" w:hAnsi="Times New Roman" w:cs="Times New Roman"/>
          <w:color w:val="292929"/>
          <w:sz w:val="26"/>
          <w:szCs w:val="26"/>
          <w:lang w:val="en-GB" w:eastAsia="fr-BE"/>
        </w:rPr>
        <w:t xml:space="preserve"> output of MOX fuel fell from 124 tons in 2016 to 51 tons in 2021. </w:t>
      </w:r>
      <w:proofErr w:type="spellStart"/>
      <w:r w:rsidRPr="001E4BE7">
        <w:rPr>
          <w:rFonts w:ascii="Times New Roman" w:eastAsia="Times New Roman" w:hAnsi="Times New Roman" w:cs="Times New Roman"/>
          <w:color w:val="292929"/>
          <w:sz w:val="26"/>
          <w:szCs w:val="26"/>
          <w:lang w:val="en-GB" w:eastAsia="fr-BE"/>
        </w:rPr>
        <w:t>Melox's</w:t>
      </w:r>
      <w:proofErr w:type="spellEnd"/>
      <w:r w:rsidRPr="001E4BE7">
        <w:rPr>
          <w:rFonts w:ascii="Times New Roman" w:eastAsia="Times New Roman" w:hAnsi="Times New Roman" w:cs="Times New Roman"/>
          <w:color w:val="292929"/>
          <w:sz w:val="26"/>
          <w:szCs w:val="26"/>
          <w:lang w:val="en-GB" w:eastAsia="fr-BE"/>
        </w:rPr>
        <w:t xml:space="preserve"> production problems also resulted in an increasing fraction of its output being unusable. </w:t>
      </w:r>
      <w:proofErr w:type="spellStart"/>
      <w:proofErr w:type="gram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w:t>
      </w:r>
      <w:hyperlink r:id="rId6" w:history="1">
        <w:r w:rsidRPr="001E4BE7">
          <w:rPr>
            <w:rFonts w:ascii="Times New Roman" w:eastAsia="Times New Roman" w:hAnsi="Times New Roman" w:cs="Times New Roman"/>
            <w:color w:val="3264B4"/>
            <w:sz w:val="26"/>
            <w:lang w:val="en-GB" w:eastAsia="fr-BE"/>
          </w:rPr>
          <w:t>states</w:t>
        </w:r>
      </w:hyperlink>
      <w:r w:rsidRPr="001E4BE7">
        <w:rPr>
          <w:rFonts w:ascii="Times New Roman" w:eastAsia="Times New Roman" w:hAnsi="Times New Roman" w:cs="Times New Roman"/>
          <w:color w:val="292929"/>
          <w:sz w:val="26"/>
          <w:szCs w:val="26"/>
          <w:lang w:val="en-GB" w:eastAsia="fr-BE"/>
        </w:rPr>
        <w:t xml:space="preserve"> that </w:t>
      </w:r>
      <w:proofErr w:type="spellStart"/>
      <w:r w:rsidRPr="001E4BE7">
        <w:rPr>
          <w:rFonts w:ascii="Times New Roman" w:eastAsia="Times New Roman" w:hAnsi="Times New Roman" w:cs="Times New Roman"/>
          <w:color w:val="292929"/>
          <w:sz w:val="26"/>
          <w:szCs w:val="26"/>
          <w:lang w:val="en-GB" w:eastAsia="fr-BE"/>
        </w:rPr>
        <w:t>Melox's</w:t>
      </w:r>
      <w:proofErr w:type="spellEnd"/>
      <w:r w:rsidRPr="001E4BE7">
        <w:rPr>
          <w:rFonts w:ascii="Times New Roman" w:eastAsia="Times New Roman" w:hAnsi="Times New Roman" w:cs="Times New Roman"/>
          <w:color w:val="292929"/>
          <w:sz w:val="26"/>
          <w:szCs w:val="26"/>
          <w:lang w:val="en-GB" w:eastAsia="fr-BE"/>
        </w:rPr>
        <w:t xml:space="preserve"> production of defective MOX has increased to between 15 and 20 tons per year during the past three years, from its historical rate of five to ten tons a year.</w:t>
      </w:r>
      <w:proofErr w:type="gramEnd"/>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r w:rsidRPr="001E4BE7">
        <w:rPr>
          <w:rFonts w:ascii="Times New Roman" w:eastAsia="Times New Roman" w:hAnsi="Times New Roman" w:cs="Times New Roman"/>
          <w:color w:val="292929"/>
          <w:sz w:val="26"/>
          <w:szCs w:val="26"/>
          <w:lang w:val="en-GB" w:eastAsia="fr-BE"/>
        </w:rPr>
        <w:t xml:space="preserve">The defective fuel is sent to </w:t>
      </w:r>
      <w:proofErr w:type="spellStart"/>
      <w:r w:rsidRPr="001E4BE7">
        <w:rPr>
          <w:rFonts w:ascii="Times New Roman" w:eastAsia="Times New Roman" w:hAnsi="Times New Roman" w:cs="Times New Roman"/>
          <w:color w:val="292929"/>
          <w:sz w:val="26"/>
          <w:szCs w:val="26"/>
          <w:lang w:val="en-GB" w:eastAsia="fr-BE"/>
        </w:rPr>
        <w:t>Orano's</w:t>
      </w:r>
      <w:proofErr w:type="spellEnd"/>
      <w:r w:rsidRPr="001E4BE7">
        <w:rPr>
          <w:rFonts w:ascii="Times New Roman" w:eastAsia="Times New Roman" w:hAnsi="Times New Roman" w:cs="Times New Roman"/>
          <w:color w:val="292929"/>
          <w:sz w:val="26"/>
          <w:szCs w:val="26"/>
          <w:lang w:val="en-GB" w:eastAsia="fr-BE"/>
        </w:rPr>
        <w:t xml:space="preserve"> reprocessing plant at La Hague for storage. This has contributed to a plutonium storage problem at La Hague. </w:t>
      </w:r>
      <w:hyperlink r:id="rId7" w:history="1">
        <w:r w:rsidRPr="001E4BE7">
          <w:rPr>
            <w:rFonts w:ascii="Times New Roman" w:eastAsia="Times New Roman" w:hAnsi="Times New Roman" w:cs="Times New Roman"/>
            <w:color w:val="3264B4"/>
            <w:sz w:val="26"/>
            <w:lang w:val="en-GB" w:eastAsia="fr-BE"/>
          </w:rPr>
          <w:t>According to France's reports to the IAEA</w:t>
        </w:r>
      </w:hyperlink>
      <w:r w:rsidRPr="001E4BE7">
        <w:rPr>
          <w:rFonts w:ascii="Times New Roman" w:eastAsia="Times New Roman" w:hAnsi="Times New Roman" w:cs="Times New Roman"/>
          <w:color w:val="292929"/>
          <w:sz w:val="26"/>
          <w:szCs w:val="26"/>
          <w:lang w:val="en-GB" w:eastAsia="fr-BE"/>
        </w:rPr>
        <w:t xml:space="preserve">, during 2019 and 2020, the amount of </w:t>
      </w:r>
      <w:proofErr w:type="spellStart"/>
      <w:r w:rsidRPr="001E4BE7">
        <w:rPr>
          <w:rFonts w:ascii="Times New Roman" w:eastAsia="Times New Roman" w:hAnsi="Times New Roman" w:cs="Times New Roman"/>
          <w:color w:val="292929"/>
          <w:sz w:val="26"/>
          <w:szCs w:val="26"/>
          <w:lang w:val="en-GB" w:eastAsia="fr-BE"/>
        </w:rPr>
        <w:t>unirradiated</w:t>
      </w:r>
      <w:proofErr w:type="spellEnd"/>
      <w:r w:rsidRPr="001E4BE7">
        <w:rPr>
          <w:rFonts w:ascii="Times New Roman" w:eastAsia="Times New Roman" w:hAnsi="Times New Roman" w:cs="Times New Roman"/>
          <w:color w:val="292929"/>
          <w:sz w:val="26"/>
          <w:szCs w:val="26"/>
          <w:lang w:val="en-GB" w:eastAsia="fr-BE"/>
        </w:rPr>
        <w:t xml:space="preserve"> plutonium stored at La Hague increased at a rate of about 4 tons per year, about eight times the pre-2016 average. </w:t>
      </w:r>
      <w:hyperlink r:id="rId8" w:history="1">
        <w:r w:rsidRPr="001E4BE7">
          <w:rPr>
            <w:rFonts w:ascii="Times New Roman" w:eastAsia="Times New Roman" w:hAnsi="Times New Roman" w:cs="Times New Roman"/>
            <w:color w:val="3264B4"/>
            <w:sz w:val="26"/>
            <w:lang w:val="en-GB" w:eastAsia="fr-BE"/>
          </w:rPr>
          <w:t>According to ASN</w:t>
        </w:r>
      </w:hyperlink>
      <w:r w:rsidRPr="001E4BE7">
        <w:rPr>
          <w:rFonts w:ascii="Times New Roman" w:eastAsia="Times New Roman" w:hAnsi="Times New Roman" w:cs="Times New Roman"/>
          <w:color w:val="292929"/>
          <w:sz w:val="26"/>
          <w:szCs w:val="26"/>
          <w:lang w:val="en-GB" w:eastAsia="fr-BE"/>
        </w:rPr>
        <w:t>, that has led to "the site's plutonium storage areas being filled to maximum capacity."</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proofErr w:type="spellStart"/>
      <w:r w:rsidRPr="001E4BE7">
        <w:rPr>
          <w:rFonts w:ascii="Times New Roman" w:eastAsia="Times New Roman" w:hAnsi="Times New Roman" w:cs="Times New Roman"/>
          <w:color w:val="292929"/>
          <w:sz w:val="26"/>
          <w:szCs w:val="26"/>
          <w:lang w:val="en-GB" w:eastAsia="fr-BE"/>
        </w:rPr>
        <w:lastRenderedPageBreak/>
        <w:t>Orano</w:t>
      </w:r>
      <w:proofErr w:type="spellEnd"/>
      <w:r w:rsidRPr="001E4BE7">
        <w:rPr>
          <w:rFonts w:ascii="Times New Roman" w:eastAsia="Times New Roman" w:hAnsi="Times New Roman" w:cs="Times New Roman"/>
          <w:color w:val="292929"/>
          <w:sz w:val="26"/>
          <w:szCs w:val="26"/>
          <w:lang w:val="en-GB" w:eastAsia="fr-BE"/>
        </w:rPr>
        <w:t xml:space="preserve"> attributes its MOX fuel production problem to the changed characteristics of the depleted uranium dioxide powder </w:t>
      </w:r>
      <w:proofErr w:type="spellStart"/>
      <w:r w:rsidRPr="001E4BE7">
        <w:rPr>
          <w:rFonts w:ascii="Times New Roman" w:eastAsia="Times New Roman" w:hAnsi="Times New Roman" w:cs="Times New Roman"/>
          <w:color w:val="292929"/>
          <w:sz w:val="26"/>
          <w:szCs w:val="26"/>
          <w:lang w:val="en-GB" w:eastAsia="fr-BE"/>
        </w:rPr>
        <w:t>Melox</w:t>
      </w:r>
      <w:proofErr w:type="spellEnd"/>
      <w:r w:rsidRPr="001E4BE7">
        <w:rPr>
          <w:rFonts w:ascii="Times New Roman" w:eastAsia="Times New Roman" w:hAnsi="Times New Roman" w:cs="Times New Roman"/>
          <w:color w:val="292929"/>
          <w:sz w:val="26"/>
          <w:szCs w:val="26"/>
          <w:lang w:val="en-GB" w:eastAsia="fr-BE"/>
        </w:rPr>
        <w:t xml:space="preserve"> uses to dilute the plutonium in the MOX fuel. This resulted from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changing the powder's production process.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is now building a new uranium oxide powder production facility based on the old process, which it hopes to put into operation by the end of 2023. In the meantime,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w:t>
      </w:r>
      <w:hyperlink r:id="rId9" w:history="1">
        <w:r w:rsidRPr="001E4BE7">
          <w:rPr>
            <w:rFonts w:ascii="Times New Roman" w:eastAsia="Times New Roman" w:hAnsi="Times New Roman" w:cs="Times New Roman"/>
            <w:color w:val="3264B4"/>
            <w:sz w:val="26"/>
            <w:lang w:val="en-GB" w:eastAsia="fr-BE"/>
          </w:rPr>
          <w:t>has requested</w:t>
        </w:r>
      </w:hyperlink>
      <w:r w:rsidRPr="001E4BE7">
        <w:rPr>
          <w:rFonts w:ascii="Times New Roman" w:eastAsia="Times New Roman" w:hAnsi="Times New Roman" w:cs="Times New Roman"/>
          <w:color w:val="292929"/>
          <w:sz w:val="26"/>
          <w:szCs w:val="26"/>
          <w:lang w:val="en-GB" w:eastAsia="fr-BE"/>
        </w:rPr>
        <w:t> permission to increase its plutonium storage capacity at La Hague.</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proofErr w:type="gramStart"/>
      <w:r w:rsidRPr="001E4BE7">
        <w:rPr>
          <w:rFonts w:ascii="Times New Roman" w:eastAsia="Times New Roman" w:hAnsi="Times New Roman" w:cs="Times New Roman"/>
          <w:i/>
          <w:iCs/>
          <w:color w:val="292929"/>
          <w:sz w:val="26"/>
          <w:lang w:val="en-GB" w:eastAsia="fr-BE"/>
        </w:rPr>
        <w:t>Spent fuel storage.</w:t>
      </w:r>
      <w:proofErr w:type="gramEnd"/>
      <w:r w:rsidRPr="001E4BE7">
        <w:rPr>
          <w:rFonts w:ascii="Times New Roman" w:eastAsia="Times New Roman" w:hAnsi="Times New Roman" w:cs="Times New Roman"/>
          <w:color w:val="292929"/>
          <w:sz w:val="26"/>
          <w:szCs w:val="26"/>
          <w:lang w:val="en-GB" w:eastAsia="fr-BE"/>
        </w:rPr>
        <w:t>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is also facing a storage problem in its spent fuel intake pools at La Hague. ASN </w:t>
      </w:r>
      <w:hyperlink r:id="rId10" w:history="1">
        <w:r w:rsidRPr="001E4BE7">
          <w:rPr>
            <w:rFonts w:ascii="Times New Roman" w:eastAsia="Times New Roman" w:hAnsi="Times New Roman" w:cs="Times New Roman"/>
            <w:color w:val="3264B4"/>
            <w:sz w:val="26"/>
            <w:lang w:val="en-GB" w:eastAsia="fr-BE"/>
          </w:rPr>
          <w:t>projects</w:t>
        </w:r>
      </w:hyperlink>
      <w:r w:rsidRPr="001E4BE7">
        <w:rPr>
          <w:rFonts w:ascii="Times New Roman" w:eastAsia="Times New Roman" w:hAnsi="Times New Roman" w:cs="Times New Roman"/>
          <w:color w:val="292929"/>
          <w:sz w:val="26"/>
          <w:szCs w:val="26"/>
          <w:lang w:val="en-GB" w:eastAsia="fr-BE"/>
        </w:rPr>
        <w:t xml:space="preserve"> that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may run out of space there "earlier than 2028-29" due in part because of spent MOX fuel accumulating at La Hague with no disposal plans.</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r w:rsidRPr="001E4BE7">
        <w:rPr>
          <w:rFonts w:ascii="Times New Roman" w:eastAsia="Times New Roman" w:hAnsi="Times New Roman" w:cs="Times New Roman"/>
          <w:color w:val="292929"/>
          <w:sz w:val="26"/>
          <w:szCs w:val="26"/>
          <w:lang w:val="en-GB" w:eastAsia="fr-BE"/>
        </w:rPr>
        <w:t>The filling rate of La Hague's spent fuel pools has been accelerated by the slowing of the rate of reprocessing there due to the need for equipment replacement. ASN </w:t>
      </w:r>
      <w:hyperlink r:id="rId11" w:history="1">
        <w:r w:rsidRPr="001E4BE7">
          <w:rPr>
            <w:rFonts w:ascii="Times New Roman" w:eastAsia="Times New Roman" w:hAnsi="Times New Roman" w:cs="Times New Roman"/>
            <w:color w:val="3264B4"/>
            <w:sz w:val="26"/>
            <w:lang w:val="en-GB" w:eastAsia="fr-BE"/>
          </w:rPr>
          <w:t>points out</w:t>
        </w:r>
      </w:hyperlink>
      <w:r w:rsidRPr="001E4BE7">
        <w:rPr>
          <w:rFonts w:ascii="Times New Roman" w:eastAsia="Times New Roman" w:hAnsi="Times New Roman" w:cs="Times New Roman"/>
          <w:color w:val="292929"/>
          <w:sz w:val="26"/>
          <w:szCs w:val="26"/>
          <w:lang w:val="en-GB" w:eastAsia="fr-BE"/>
        </w:rPr>
        <w:t xml:space="preserve"> that "the detection of corrosion in the existing evaporators in </w:t>
      </w:r>
      <w:proofErr w:type="spellStart"/>
      <w:r w:rsidRPr="001E4BE7">
        <w:rPr>
          <w:rFonts w:ascii="Times New Roman" w:eastAsia="Times New Roman" w:hAnsi="Times New Roman" w:cs="Times New Roman"/>
          <w:color w:val="292929"/>
          <w:sz w:val="26"/>
          <w:szCs w:val="26"/>
          <w:lang w:val="en-GB" w:eastAsia="fr-BE"/>
        </w:rPr>
        <w:t>Orano's</w:t>
      </w:r>
      <w:proofErr w:type="spellEnd"/>
      <w:r w:rsidRPr="001E4BE7">
        <w:rPr>
          <w:rFonts w:ascii="Times New Roman" w:eastAsia="Times New Roman" w:hAnsi="Times New Roman" w:cs="Times New Roman"/>
          <w:color w:val="292929"/>
          <w:sz w:val="26"/>
          <w:szCs w:val="26"/>
          <w:lang w:val="en-GB" w:eastAsia="fr-BE"/>
        </w:rPr>
        <w:t xml:space="preserve"> La Hague facility earlier than expected in the design has reduced reprocessing capacity until new fission product evaporators-concentrators are commissioned" and that this could "further degrade the saturation margins of the [spent-fuel] pools at La Hague."</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r w:rsidRPr="001E4BE7">
        <w:rPr>
          <w:rFonts w:ascii="Times New Roman" w:eastAsia="Times New Roman" w:hAnsi="Times New Roman" w:cs="Times New Roman"/>
          <w:color w:val="292929"/>
          <w:sz w:val="26"/>
          <w:szCs w:val="26"/>
          <w:lang w:val="en-GB" w:eastAsia="fr-BE"/>
        </w:rPr>
        <w:t>EDF has proposed to build its own central storage pool for its spent MOX fuel but, </w:t>
      </w:r>
      <w:hyperlink r:id="rId12" w:history="1">
        <w:r w:rsidRPr="001E4BE7">
          <w:rPr>
            <w:rFonts w:ascii="Times New Roman" w:eastAsia="Times New Roman" w:hAnsi="Times New Roman" w:cs="Times New Roman"/>
            <w:color w:val="3264B4"/>
            <w:sz w:val="26"/>
            <w:lang w:val="en-GB" w:eastAsia="fr-BE"/>
          </w:rPr>
          <w:t>according to ASN</w:t>
        </w:r>
      </w:hyperlink>
      <w:r w:rsidRPr="001E4BE7">
        <w:rPr>
          <w:rFonts w:ascii="Times New Roman" w:eastAsia="Times New Roman" w:hAnsi="Times New Roman" w:cs="Times New Roman"/>
          <w:color w:val="292929"/>
          <w:sz w:val="26"/>
          <w:szCs w:val="26"/>
          <w:lang w:val="en-GB" w:eastAsia="fr-BE"/>
        </w:rPr>
        <w:t xml:space="preserve">, this pool "will not be available before 2034 at best." </w:t>
      </w: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has proposed to increase the density of spent-fuel storage in the pools at La Hague but ASN has </w:t>
      </w:r>
      <w:hyperlink r:id="rId13" w:history="1">
        <w:r w:rsidRPr="001E4BE7">
          <w:rPr>
            <w:rFonts w:ascii="Times New Roman" w:eastAsia="Times New Roman" w:hAnsi="Times New Roman" w:cs="Times New Roman"/>
            <w:color w:val="3264B4"/>
            <w:sz w:val="26"/>
            <w:lang w:val="en-GB" w:eastAsia="fr-BE"/>
          </w:rPr>
          <w:t>responded</w:t>
        </w:r>
      </w:hyperlink>
      <w:r w:rsidRPr="001E4BE7">
        <w:rPr>
          <w:rFonts w:ascii="Times New Roman" w:eastAsia="Times New Roman" w:hAnsi="Times New Roman" w:cs="Times New Roman"/>
          <w:color w:val="292929"/>
          <w:sz w:val="26"/>
          <w:szCs w:val="26"/>
          <w:lang w:val="en-GB" w:eastAsia="fr-BE"/>
        </w:rPr>
        <w:t> that denser spent fuel packing is "not a technical solution that meets current safety standards."</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proofErr w:type="spellStart"/>
      <w:r w:rsidRPr="001E4BE7">
        <w:rPr>
          <w:rFonts w:ascii="Times New Roman" w:eastAsia="Times New Roman" w:hAnsi="Times New Roman" w:cs="Times New Roman"/>
          <w:color w:val="292929"/>
          <w:sz w:val="26"/>
          <w:szCs w:val="26"/>
          <w:lang w:val="en-GB" w:eastAsia="fr-BE"/>
        </w:rPr>
        <w:t>Orano</w:t>
      </w:r>
      <w:proofErr w:type="spellEnd"/>
      <w:r w:rsidRPr="001E4BE7">
        <w:rPr>
          <w:rFonts w:ascii="Times New Roman" w:eastAsia="Times New Roman" w:hAnsi="Times New Roman" w:cs="Times New Roman"/>
          <w:color w:val="292929"/>
          <w:sz w:val="26"/>
          <w:szCs w:val="26"/>
          <w:lang w:val="en-GB" w:eastAsia="fr-BE"/>
        </w:rPr>
        <w:t xml:space="preserve"> therefore </w:t>
      </w:r>
      <w:hyperlink r:id="rId14" w:history="1">
        <w:r w:rsidRPr="001E4BE7">
          <w:rPr>
            <w:rFonts w:ascii="Times New Roman" w:eastAsia="Times New Roman" w:hAnsi="Times New Roman" w:cs="Times New Roman"/>
            <w:color w:val="3264B4"/>
            <w:sz w:val="26"/>
            <w:lang w:val="en-GB" w:eastAsia="fr-BE"/>
          </w:rPr>
          <w:t>proposes</w:t>
        </w:r>
      </w:hyperlink>
      <w:r w:rsidRPr="001E4BE7">
        <w:rPr>
          <w:rFonts w:ascii="Times New Roman" w:eastAsia="Times New Roman" w:hAnsi="Times New Roman" w:cs="Times New Roman"/>
          <w:color w:val="292929"/>
          <w:sz w:val="26"/>
          <w:szCs w:val="26"/>
          <w:lang w:val="en-GB" w:eastAsia="fr-BE"/>
        </w:rPr>
        <w:t> to build a dry-cask spent-fuel storage facility at La Hague that could accommodate 900 tons of the spent fuel for which there are no current plans to reprocess: MOX fuel and spent fuel made from re-enriched uranium from reprocessed spent fuel.</w:t>
      </w:r>
    </w:p>
    <w:p w:rsidR="001E4BE7" w:rsidRPr="001E4BE7" w:rsidRDefault="001E4BE7" w:rsidP="001E4BE7">
      <w:pPr>
        <w:shd w:val="clear" w:color="auto" w:fill="F2F2F2"/>
        <w:spacing w:before="288" w:after="288" w:line="240" w:lineRule="auto"/>
        <w:rPr>
          <w:rFonts w:ascii="Times New Roman" w:eastAsia="Times New Roman" w:hAnsi="Times New Roman" w:cs="Times New Roman"/>
          <w:color w:val="292929"/>
          <w:sz w:val="26"/>
          <w:szCs w:val="26"/>
          <w:lang w:val="en-GB" w:eastAsia="fr-BE"/>
        </w:rPr>
      </w:pPr>
      <w:proofErr w:type="spellStart"/>
      <w:r w:rsidRPr="001E4BE7">
        <w:rPr>
          <w:rFonts w:ascii="Times New Roman" w:eastAsia="Times New Roman" w:hAnsi="Times New Roman" w:cs="Times New Roman"/>
          <w:color w:val="292929"/>
          <w:sz w:val="26"/>
          <w:szCs w:val="26"/>
          <w:lang w:val="en-GB" w:eastAsia="fr-BE"/>
        </w:rPr>
        <w:t>Rousselet</w:t>
      </w:r>
      <w:proofErr w:type="spellEnd"/>
      <w:r w:rsidRPr="001E4BE7">
        <w:rPr>
          <w:rFonts w:ascii="Times New Roman" w:eastAsia="Times New Roman" w:hAnsi="Times New Roman" w:cs="Times New Roman"/>
          <w:color w:val="292929"/>
          <w:sz w:val="26"/>
          <w:szCs w:val="26"/>
          <w:lang w:val="en-GB" w:eastAsia="fr-BE"/>
        </w:rPr>
        <w:t xml:space="preserve"> considers </w:t>
      </w:r>
      <w:proofErr w:type="spellStart"/>
      <w:r w:rsidRPr="001E4BE7">
        <w:rPr>
          <w:rFonts w:ascii="Times New Roman" w:eastAsia="Times New Roman" w:hAnsi="Times New Roman" w:cs="Times New Roman"/>
          <w:color w:val="292929"/>
          <w:sz w:val="26"/>
          <w:szCs w:val="26"/>
          <w:lang w:val="en-GB" w:eastAsia="fr-BE"/>
        </w:rPr>
        <w:t>Orano's</w:t>
      </w:r>
      <w:proofErr w:type="spellEnd"/>
      <w:r w:rsidRPr="001E4BE7">
        <w:rPr>
          <w:rFonts w:ascii="Times New Roman" w:eastAsia="Times New Roman" w:hAnsi="Times New Roman" w:cs="Times New Roman"/>
          <w:color w:val="292929"/>
          <w:sz w:val="26"/>
          <w:szCs w:val="26"/>
          <w:lang w:val="en-GB" w:eastAsia="fr-BE"/>
        </w:rPr>
        <w:t xml:space="preserve"> proposal to build dry cask spent fuel storage "a great first for France." Most countries use dry cask storage after years to decades of cooling in pool storage pending direct disposal without reprocessing in planned deep repositories. Critics of reprocessing have been </w:t>
      </w:r>
      <w:hyperlink r:id="rId15" w:history="1">
        <w:r w:rsidRPr="001E4BE7">
          <w:rPr>
            <w:rFonts w:ascii="Times New Roman" w:eastAsia="Times New Roman" w:hAnsi="Times New Roman" w:cs="Times New Roman"/>
            <w:color w:val="3264B4"/>
            <w:sz w:val="26"/>
            <w:lang w:val="en-GB" w:eastAsia="fr-BE"/>
          </w:rPr>
          <w:t>advocating</w:t>
        </w:r>
      </w:hyperlink>
      <w:r w:rsidRPr="001E4BE7">
        <w:rPr>
          <w:rFonts w:ascii="Times New Roman" w:eastAsia="Times New Roman" w:hAnsi="Times New Roman" w:cs="Times New Roman"/>
          <w:color w:val="292929"/>
          <w:sz w:val="26"/>
          <w:szCs w:val="26"/>
          <w:lang w:val="en-GB" w:eastAsia="fr-BE"/>
        </w:rPr>
        <w:t> that France and Japan do the same.</w:t>
      </w:r>
    </w:p>
    <w:p w:rsidR="00BA0316" w:rsidRPr="001E4BE7" w:rsidRDefault="00BA0316">
      <w:pPr>
        <w:rPr>
          <w:lang w:val="en-GB"/>
        </w:rPr>
      </w:pPr>
    </w:p>
    <w:sectPr w:rsidR="00BA0316" w:rsidRPr="001E4BE7" w:rsidSect="00BA0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60AB0"/>
    <w:multiLevelType w:val="multilevel"/>
    <w:tmpl w:val="253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BE7"/>
    <w:rsid w:val="001E4BE7"/>
    <w:rsid w:val="00A06378"/>
    <w:rsid w:val="00BA0316"/>
    <w:rsid w:val="00FA776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78"/>
  </w:style>
  <w:style w:type="paragraph" w:styleId="Titre2">
    <w:name w:val="heading 2"/>
    <w:basedOn w:val="Normal"/>
    <w:link w:val="Titre2Car"/>
    <w:uiPriority w:val="9"/>
    <w:qFormat/>
    <w:rsid w:val="001E4BE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6378"/>
    <w:pPr>
      <w:spacing w:after="0" w:line="240" w:lineRule="auto"/>
    </w:pPr>
  </w:style>
  <w:style w:type="paragraph" w:styleId="Paragraphedeliste">
    <w:name w:val="List Paragraph"/>
    <w:basedOn w:val="Normal"/>
    <w:uiPriority w:val="34"/>
    <w:qFormat/>
    <w:rsid w:val="00A06378"/>
    <w:pPr>
      <w:ind w:left="720"/>
      <w:contextualSpacing/>
    </w:pPr>
  </w:style>
  <w:style w:type="character" w:customStyle="1" w:styleId="Titre2Car">
    <w:name w:val="Titre 2 Car"/>
    <w:basedOn w:val="Policepardfaut"/>
    <w:link w:val="Titre2"/>
    <w:uiPriority w:val="9"/>
    <w:rsid w:val="001E4BE7"/>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1E4BE7"/>
    <w:rPr>
      <w:color w:val="0000FF"/>
      <w:u w:val="single"/>
    </w:rPr>
  </w:style>
  <w:style w:type="paragraph" w:styleId="NormalWeb">
    <w:name w:val="Normal (Web)"/>
    <w:basedOn w:val="Normal"/>
    <w:uiPriority w:val="99"/>
    <w:semiHidden/>
    <w:unhideWhenUsed/>
    <w:rsid w:val="001E4BE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1E4BE7"/>
    <w:rPr>
      <w:i/>
      <w:iCs/>
    </w:rPr>
  </w:style>
</w:styles>
</file>

<file path=word/webSettings.xml><?xml version="1.0" encoding="utf-8"?>
<w:webSettings xmlns:r="http://schemas.openxmlformats.org/officeDocument/2006/relationships" xmlns:w="http://schemas.openxmlformats.org/wordprocessingml/2006/main">
  <w:divs>
    <w:div w:id="2021346685">
      <w:bodyDiv w:val="1"/>
      <w:marLeft w:val="0"/>
      <w:marRight w:val="0"/>
      <w:marTop w:val="0"/>
      <w:marBottom w:val="0"/>
      <w:divBdr>
        <w:top w:val="none" w:sz="0" w:space="0" w:color="auto"/>
        <w:left w:val="none" w:sz="0" w:space="0" w:color="auto"/>
        <w:bottom w:val="none" w:sz="0" w:space="0" w:color="auto"/>
        <w:right w:val="none" w:sz="0" w:space="0" w:color="auto"/>
      </w:divBdr>
      <w:divsChild>
        <w:div w:id="2085296354">
          <w:marLeft w:val="0"/>
          <w:marRight w:val="0"/>
          <w:marTop w:val="0"/>
          <w:marBottom w:val="0"/>
          <w:divBdr>
            <w:top w:val="none" w:sz="0" w:space="0" w:color="auto"/>
            <w:left w:val="none" w:sz="0" w:space="0" w:color="auto"/>
            <w:bottom w:val="none" w:sz="0" w:space="0" w:color="auto"/>
            <w:right w:val="none" w:sz="0" w:space="0" w:color="auto"/>
          </w:divBdr>
          <w:divsChild>
            <w:div w:id="2089879739">
              <w:marLeft w:val="150"/>
              <w:marRight w:val="0"/>
              <w:marTop w:val="0"/>
              <w:marBottom w:val="0"/>
              <w:divBdr>
                <w:top w:val="none" w:sz="0" w:space="0" w:color="auto"/>
                <w:left w:val="none" w:sz="0" w:space="0" w:color="auto"/>
                <w:bottom w:val="none" w:sz="0" w:space="0" w:color="auto"/>
                <w:right w:val="none" w:sz="0" w:space="0" w:color="auto"/>
              </w:divBdr>
            </w:div>
          </w:divsChild>
        </w:div>
        <w:div w:id="66744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nch-nuclear-safety.fr/asn-informs/publications/asn-s-annual-reports/asn-report-on-the-state-of-nuclear-safety-and-radiation-protection-in-france-in-2021" TargetMode="External"/><Relationship Id="rId13" Type="http://schemas.openxmlformats.org/officeDocument/2006/relationships/hyperlink" Target="https://www.french-nuclear-safety.fr/asn-informs/publications/asn-s-annual-reports/asn-report-on-the-state-of-nuclear-safety-and-radiation-protection-in-france-in-2021" TargetMode="External"/><Relationship Id="rId3" Type="http://schemas.openxmlformats.org/officeDocument/2006/relationships/settings" Target="settings.xml"/><Relationship Id="rId7" Type="http://schemas.openxmlformats.org/officeDocument/2006/relationships/hyperlink" Target="https://www.iaea.org/publications/documents/infcircs/communication-received-certain-member-states-concerning-their-policies-regarding-management-plutonium" TargetMode="External"/><Relationship Id="rId12" Type="http://schemas.openxmlformats.org/officeDocument/2006/relationships/hyperlink" Target="https://www.french-nuclear-safety.fr/asn-informs/publications/asn-s-annual-reports/asn-report-on-the-state-of-nuclear-safety-and-radiation-protection-in-france-in-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rano.group/en/unpacking-nuclear/plutonium-an-incomparable-energy-power" TargetMode="External"/><Relationship Id="rId11" Type="http://schemas.openxmlformats.org/officeDocument/2006/relationships/hyperlink" Target="https://www.french-nuclear-safety.fr/asn-informs/publications/asn-s-annual-reports/asn-report-on-the-state-of-nuclear-safety-and-radiation-protection-in-france-in-2021" TargetMode="External"/><Relationship Id="rId5" Type="http://schemas.openxmlformats.org/officeDocument/2006/relationships/hyperlink" Target="https://world-nuclear.org/information-library/country-profiles/countries-a-f/france.aspx" TargetMode="External"/><Relationship Id="rId15" Type="http://schemas.openxmlformats.org/officeDocument/2006/relationships/hyperlink" Target="https://link.springer.com/book/10.1007/978-981-13-9901-5" TargetMode="External"/><Relationship Id="rId10" Type="http://schemas.openxmlformats.org/officeDocument/2006/relationships/hyperlink" Target="https://www.french-nuclear-safety.fr/asn-informs/publications/asn-s-annual-reports/asn-report-on-the-state-of-nuclear-safety-and-radiation-protection-in-france-in-2021" TargetMode="External"/><Relationship Id="rId4" Type="http://schemas.openxmlformats.org/officeDocument/2006/relationships/webSettings" Target="webSettings.xml"/><Relationship Id="rId9" Type="http://schemas.openxmlformats.org/officeDocument/2006/relationships/hyperlink" Target="https://www.orano.group/en/unpacking-nuclear/plutonium-an-incomparable-energy-power" TargetMode="External"/><Relationship Id="rId14" Type="http://schemas.openxmlformats.org/officeDocument/2006/relationships/hyperlink" Target="http://www.hctisn.fr/IMG/pdf/06_2022_03_08_hctisn_projet_d_entreposage_a_sec_des_combustibles_us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5141</Characters>
  <Application>Microsoft Office Word</Application>
  <DocSecurity>0</DocSecurity>
  <Lines>42</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2023-03-22T14:19:00Z</dcterms:created>
  <dcterms:modified xsi:type="dcterms:W3CDTF">2023-03-22T14:20:00Z</dcterms:modified>
</cp:coreProperties>
</file>